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97F23" w14:textId="6E159BEF" w:rsidR="00416F58" w:rsidRPr="004B449F" w:rsidRDefault="00344D3E" w:rsidP="00F35B43">
      <w:pPr>
        <w:pStyle w:val="NoSpacing"/>
        <w:jc w:val="center"/>
        <w:rPr>
          <w:rFonts w:ascii="Arial" w:hAnsi="Arial" w:cs="Arial"/>
          <w:b/>
          <w:bCs/>
          <w:sz w:val="36"/>
          <w:szCs w:val="36"/>
          <w:lang w:eastAsia="en-GB"/>
        </w:rPr>
      </w:pPr>
      <w:r>
        <w:rPr>
          <w:rFonts w:ascii="Arial" w:hAnsi="Arial" w:cs="Arial"/>
          <w:b/>
          <w:bCs/>
          <w:sz w:val="36"/>
          <w:szCs w:val="36"/>
          <w:lang w:eastAsia="en-GB"/>
        </w:rPr>
        <w:t>S</w:t>
      </w:r>
      <w:r w:rsidR="000C5F36" w:rsidRPr="004B449F">
        <w:rPr>
          <w:rFonts w:ascii="Arial" w:hAnsi="Arial" w:cs="Arial"/>
          <w:b/>
          <w:bCs/>
          <w:sz w:val="36"/>
          <w:szCs w:val="36"/>
          <w:lang w:eastAsia="en-GB"/>
        </w:rPr>
        <w:t>SFA Trial</w:t>
      </w:r>
      <w:r w:rsidR="00EF5D98" w:rsidRPr="004B449F">
        <w:rPr>
          <w:rFonts w:ascii="Arial" w:hAnsi="Arial" w:cs="Arial"/>
          <w:b/>
          <w:bCs/>
          <w:sz w:val="36"/>
          <w:szCs w:val="36"/>
          <w:lang w:eastAsia="en-GB"/>
        </w:rPr>
        <w:t>s</w:t>
      </w:r>
      <w:r w:rsidR="000C5F36" w:rsidRPr="004B449F">
        <w:rPr>
          <w:rFonts w:ascii="Arial" w:hAnsi="Arial" w:cs="Arial"/>
          <w:b/>
          <w:bCs/>
          <w:sz w:val="36"/>
          <w:szCs w:val="36"/>
          <w:lang w:eastAsia="en-GB"/>
        </w:rPr>
        <w:t xml:space="preserve"> </w:t>
      </w:r>
      <w:r w:rsidR="004B7955" w:rsidRPr="004B449F">
        <w:rPr>
          <w:rFonts w:ascii="Arial" w:hAnsi="Arial" w:cs="Arial"/>
          <w:b/>
          <w:bCs/>
          <w:sz w:val="36"/>
          <w:szCs w:val="36"/>
          <w:lang w:eastAsia="en-GB"/>
        </w:rPr>
        <w:t>–</w:t>
      </w:r>
      <w:r w:rsidR="000C5F36" w:rsidRPr="004B449F">
        <w:rPr>
          <w:rFonts w:ascii="Arial" w:hAnsi="Arial" w:cs="Arial"/>
          <w:b/>
          <w:bCs/>
          <w:sz w:val="36"/>
          <w:szCs w:val="36"/>
          <w:lang w:eastAsia="en-GB"/>
        </w:rPr>
        <w:t xml:space="preserve"> </w:t>
      </w:r>
      <w:r w:rsidR="00EF5D98" w:rsidRPr="004B449F">
        <w:rPr>
          <w:rFonts w:ascii="Arial" w:hAnsi="Arial" w:cs="Arial"/>
          <w:b/>
          <w:bCs/>
          <w:sz w:val="36"/>
          <w:szCs w:val="36"/>
          <w:lang w:eastAsia="en-GB"/>
        </w:rPr>
        <w:t>Summer 2020</w:t>
      </w:r>
    </w:p>
    <w:p w14:paraId="168FA817" w14:textId="77777777" w:rsidR="00EF5D98" w:rsidRPr="00F35B43" w:rsidRDefault="00EF5D98" w:rsidP="00EF5D9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32BF6C88" w14:textId="4C64FBFB" w:rsidR="00416F58" w:rsidRPr="004B449F" w:rsidRDefault="00EF5D98" w:rsidP="00EF5D9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B449F">
        <w:rPr>
          <w:rFonts w:ascii="Arial" w:hAnsi="Arial" w:cs="Arial"/>
          <w:b/>
          <w:bCs/>
          <w:sz w:val="24"/>
          <w:szCs w:val="24"/>
        </w:rPr>
        <w:t>We will be holding trials in accordance with current FA guidelines. These necessi</w:t>
      </w:r>
      <w:r w:rsidR="00F35B43" w:rsidRPr="004B449F">
        <w:rPr>
          <w:rFonts w:ascii="Arial" w:hAnsi="Arial" w:cs="Arial"/>
          <w:b/>
          <w:bCs/>
          <w:sz w:val="24"/>
          <w:szCs w:val="24"/>
        </w:rPr>
        <w:t>ta</w:t>
      </w:r>
      <w:r w:rsidRPr="004B449F">
        <w:rPr>
          <w:rFonts w:ascii="Arial" w:hAnsi="Arial" w:cs="Arial"/>
          <w:b/>
          <w:bCs/>
          <w:sz w:val="24"/>
          <w:szCs w:val="24"/>
        </w:rPr>
        <w:t>te various control measures to help protect participants from COVID-19.</w:t>
      </w:r>
    </w:p>
    <w:p w14:paraId="592398FC" w14:textId="45B0DC5B" w:rsidR="00F35B43" w:rsidRPr="004B449F" w:rsidRDefault="00F35B43" w:rsidP="00EF5D98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2445DFD6" w14:textId="00A5B9E5" w:rsidR="00F35B43" w:rsidRDefault="00F35B43" w:rsidP="00EF5D9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B449F">
        <w:rPr>
          <w:rFonts w:ascii="Arial" w:hAnsi="Arial" w:cs="Arial"/>
          <w:b/>
          <w:bCs/>
          <w:sz w:val="24"/>
          <w:szCs w:val="24"/>
        </w:rPr>
        <w:t>Parents / carers are asked to read this document carefully, and to make their son / daughter aware of the contents.</w:t>
      </w:r>
    </w:p>
    <w:p w14:paraId="70D93DA3" w14:textId="591E7FF0" w:rsidR="00B123C3" w:rsidRPr="00B123C3" w:rsidRDefault="00B123C3" w:rsidP="00EF5D98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021F0AF5" w14:textId="3DD470BA" w:rsidR="00B123C3" w:rsidRPr="004B449F" w:rsidRDefault="00B123C3" w:rsidP="00EF5D9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="00344D3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SFA will have hand sanitizers available for use as appropriate and staff will have access to PPE for use when in close proximity to players (e.g. when administering first aid)</w:t>
      </w:r>
    </w:p>
    <w:p w14:paraId="140CBBE0" w14:textId="77777777" w:rsidR="00F35B43" w:rsidRPr="00F35B43" w:rsidRDefault="00F35B43" w:rsidP="00F35B43">
      <w:pPr>
        <w:pStyle w:val="NoSpacing"/>
        <w:rPr>
          <w:rFonts w:ascii="Arial" w:hAnsi="Arial" w:cs="Arial"/>
          <w:sz w:val="24"/>
          <w:szCs w:val="24"/>
        </w:rPr>
      </w:pPr>
    </w:p>
    <w:p w14:paraId="47904BFA" w14:textId="5C0D8BAF" w:rsidR="00F35B43" w:rsidRPr="00F35B43" w:rsidRDefault="00F35B43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 w:rsidRPr="00F35B43">
        <w:rPr>
          <w:rFonts w:ascii="Arial" w:hAnsi="Arial" w:cs="Arial"/>
          <w:sz w:val="24"/>
          <w:szCs w:val="24"/>
        </w:rPr>
        <w:t xml:space="preserve">If a player or accompanying parent / carer </w:t>
      </w:r>
      <w:r w:rsidR="00EE18DF">
        <w:rPr>
          <w:rFonts w:ascii="Arial" w:hAnsi="Arial" w:cs="Arial"/>
          <w:sz w:val="24"/>
          <w:szCs w:val="24"/>
        </w:rPr>
        <w:t>develop</w:t>
      </w:r>
      <w:r w:rsidRPr="00F35B43">
        <w:rPr>
          <w:rFonts w:ascii="Arial" w:hAnsi="Arial" w:cs="Arial"/>
          <w:sz w:val="24"/>
          <w:szCs w:val="24"/>
        </w:rPr>
        <w:t xml:space="preserve"> any </w:t>
      </w:r>
      <w:proofErr w:type="spellStart"/>
      <w:r w:rsidRPr="00F35B43">
        <w:rPr>
          <w:rFonts w:ascii="Arial" w:hAnsi="Arial" w:cs="Arial"/>
          <w:sz w:val="24"/>
          <w:szCs w:val="24"/>
        </w:rPr>
        <w:t>Covid</w:t>
      </w:r>
      <w:proofErr w:type="spellEnd"/>
      <w:r w:rsidRPr="00F35B43">
        <w:rPr>
          <w:rFonts w:ascii="Arial" w:hAnsi="Arial" w:cs="Arial"/>
          <w:sz w:val="24"/>
          <w:szCs w:val="24"/>
        </w:rPr>
        <w:t>-related symptoms in the 14 days prior to the trial, they should self-isolate</w:t>
      </w:r>
      <w:r w:rsidR="004B449F">
        <w:rPr>
          <w:rFonts w:ascii="Arial" w:hAnsi="Arial" w:cs="Arial"/>
          <w:sz w:val="24"/>
          <w:szCs w:val="24"/>
        </w:rPr>
        <w:t xml:space="preserve">, notify the </w:t>
      </w:r>
      <w:r w:rsidR="0041765F">
        <w:rPr>
          <w:rFonts w:ascii="Arial" w:hAnsi="Arial" w:cs="Arial"/>
          <w:sz w:val="24"/>
          <w:szCs w:val="24"/>
        </w:rPr>
        <w:t>S</w:t>
      </w:r>
      <w:r w:rsidR="004B449F">
        <w:rPr>
          <w:rFonts w:ascii="Arial" w:hAnsi="Arial" w:cs="Arial"/>
          <w:sz w:val="24"/>
          <w:szCs w:val="24"/>
        </w:rPr>
        <w:t>SFA</w:t>
      </w:r>
      <w:r w:rsidRPr="00F35B43">
        <w:rPr>
          <w:rFonts w:ascii="Arial" w:hAnsi="Arial" w:cs="Arial"/>
          <w:sz w:val="24"/>
          <w:szCs w:val="24"/>
        </w:rPr>
        <w:t xml:space="preserve"> and not attend the trial. </w:t>
      </w:r>
    </w:p>
    <w:p w14:paraId="05BF9A3A" w14:textId="77777777" w:rsidR="00F35B43" w:rsidRPr="004B449F" w:rsidRDefault="00F35B43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228C65D5" w14:textId="77388E8C" w:rsidR="00F35B43" w:rsidRPr="00F35B43" w:rsidRDefault="00F35B43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 w:rsidRPr="00F35B43">
        <w:rPr>
          <w:rFonts w:ascii="Arial" w:hAnsi="Arial" w:cs="Arial"/>
          <w:sz w:val="24"/>
          <w:szCs w:val="24"/>
        </w:rPr>
        <w:t>I</w:t>
      </w:r>
      <w:r w:rsidRPr="00F35B43">
        <w:rPr>
          <w:rFonts w:ascii="Arial" w:hAnsi="Arial" w:cs="Arial"/>
          <w:sz w:val="24"/>
          <w:szCs w:val="24"/>
          <w:shd w:val="clear" w:color="auto" w:fill="FFFFFF"/>
        </w:rPr>
        <w:t>f anyone in the household has had any COVID-related symptoms in the 14 days prior to the trial, the players and accompanying parents / carers should self-isolate and not attend the trial unless they have had a test which has come back negative</w:t>
      </w:r>
      <w:r w:rsidR="004B449F">
        <w:rPr>
          <w:rFonts w:ascii="Arial" w:hAnsi="Arial" w:cs="Arial"/>
          <w:sz w:val="24"/>
          <w:szCs w:val="24"/>
          <w:shd w:val="clear" w:color="auto" w:fill="FFFFFF"/>
        </w:rPr>
        <w:t xml:space="preserve"> (the </w:t>
      </w:r>
      <w:r w:rsidR="00344D3E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4B449F">
        <w:rPr>
          <w:rFonts w:ascii="Arial" w:hAnsi="Arial" w:cs="Arial"/>
          <w:sz w:val="24"/>
          <w:szCs w:val="24"/>
          <w:shd w:val="clear" w:color="auto" w:fill="FFFFFF"/>
        </w:rPr>
        <w:t xml:space="preserve">SFA must be notified and will require evidence of a negative test). </w:t>
      </w:r>
    </w:p>
    <w:p w14:paraId="758F76DC" w14:textId="77777777" w:rsidR="00F35B43" w:rsidRPr="004B449F" w:rsidRDefault="00F35B43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4B67CA24" w14:textId="6F36D405" w:rsidR="00F35B43" w:rsidRDefault="00F35B43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 w:rsidRPr="00F35B43">
        <w:rPr>
          <w:rFonts w:ascii="Arial" w:hAnsi="Arial" w:cs="Arial"/>
          <w:sz w:val="24"/>
          <w:szCs w:val="24"/>
        </w:rPr>
        <w:t>No-one should attend the trials if they have been informed by NHS Track &amp; Trace that they should self-isolate.</w:t>
      </w:r>
    </w:p>
    <w:p w14:paraId="2570C332" w14:textId="71FD26E8" w:rsidR="00F35B43" w:rsidRPr="004B449F" w:rsidRDefault="00F35B43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149D8B08" w14:textId="2090D761" w:rsidR="00F35B43" w:rsidRPr="00F35B43" w:rsidRDefault="00F35B43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 w:rsidRPr="00F35B43">
        <w:rPr>
          <w:rFonts w:ascii="Arial" w:hAnsi="Arial" w:cs="Arial"/>
          <w:sz w:val="24"/>
          <w:szCs w:val="24"/>
        </w:rPr>
        <w:t>Players and accompanying parents / carers should only travel to/from trials in family groups in cars, or if this is not possible by public transport wearing a mask and accompanied by an adult</w:t>
      </w:r>
      <w:r w:rsidR="0018356D">
        <w:rPr>
          <w:rFonts w:ascii="Arial" w:hAnsi="Arial" w:cs="Arial"/>
          <w:sz w:val="24"/>
          <w:szCs w:val="24"/>
        </w:rPr>
        <w:t xml:space="preserve">, </w:t>
      </w:r>
      <w:r w:rsidR="0018356D" w:rsidRPr="0018356D">
        <w:rPr>
          <w:rFonts w:ascii="Arial" w:hAnsi="Arial" w:cs="Arial"/>
          <w:sz w:val="24"/>
          <w:szCs w:val="24"/>
          <w:shd w:val="clear" w:color="auto" w:fill="FFFFFF"/>
        </w:rPr>
        <w:t>in line with prevailing government guidelines</w:t>
      </w:r>
      <w:r w:rsidRPr="0018356D">
        <w:rPr>
          <w:rFonts w:ascii="Arial" w:hAnsi="Arial" w:cs="Arial"/>
          <w:sz w:val="24"/>
          <w:szCs w:val="24"/>
        </w:rPr>
        <w:t>.</w:t>
      </w:r>
      <w:r w:rsidR="00EE18DF" w:rsidRPr="0018356D">
        <w:rPr>
          <w:rFonts w:ascii="Arial" w:hAnsi="Arial" w:cs="Arial"/>
          <w:sz w:val="24"/>
          <w:szCs w:val="24"/>
        </w:rPr>
        <w:t xml:space="preserve"> </w:t>
      </w:r>
      <w:r w:rsidR="00EE18DF">
        <w:rPr>
          <w:rFonts w:ascii="Arial" w:hAnsi="Arial" w:cs="Arial"/>
          <w:sz w:val="24"/>
          <w:szCs w:val="24"/>
        </w:rPr>
        <w:t xml:space="preserve">We ask that, if possible, only one parent / carer accompanies the player to the trial, and that no siblings / younger family members attend. </w:t>
      </w:r>
    </w:p>
    <w:p w14:paraId="4BA0CCA6" w14:textId="72D7DA0A" w:rsidR="00F35B43" w:rsidRPr="004B449F" w:rsidRDefault="00F35B43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3F4D8364" w14:textId="5B1540D5" w:rsidR="00F35B43" w:rsidRPr="00F35B43" w:rsidRDefault="00F35B43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 w:rsidRPr="00F35B43">
        <w:rPr>
          <w:rFonts w:ascii="Arial" w:hAnsi="Arial" w:cs="Arial"/>
          <w:sz w:val="24"/>
          <w:szCs w:val="24"/>
        </w:rPr>
        <w:t>Players should arrive at trials in their own clean playing kit. Changing rooms will be unavailable</w:t>
      </w:r>
      <w:r w:rsidR="00EE18DF">
        <w:rPr>
          <w:rFonts w:ascii="Arial" w:hAnsi="Arial" w:cs="Arial"/>
          <w:sz w:val="24"/>
          <w:szCs w:val="24"/>
        </w:rPr>
        <w:t xml:space="preserve"> except for designated toilet breaks</w:t>
      </w:r>
      <w:r w:rsidRPr="00F35B43">
        <w:rPr>
          <w:rFonts w:ascii="Arial" w:hAnsi="Arial" w:cs="Arial"/>
          <w:sz w:val="24"/>
          <w:szCs w:val="24"/>
        </w:rPr>
        <w:t>.</w:t>
      </w:r>
    </w:p>
    <w:p w14:paraId="1BB65C9C" w14:textId="77777777" w:rsidR="00F35B43" w:rsidRPr="004B449F" w:rsidRDefault="00F35B43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3E0B98E0" w14:textId="13C6E9ED" w:rsidR="00F35B43" w:rsidRDefault="00F35B43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35B43">
        <w:rPr>
          <w:rFonts w:ascii="Arial" w:hAnsi="Arial" w:cs="Arial"/>
          <w:sz w:val="24"/>
          <w:szCs w:val="24"/>
        </w:rPr>
        <w:t xml:space="preserve">Players </w:t>
      </w:r>
      <w:r w:rsidRPr="00F35B43">
        <w:rPr>
          <w:rFonts w:ascii="Arial" w:hAnsi="Arial" w:cs="Arial"/>
          <w:color w:val="000000"/>
          <w:sz w:val="24"/>
          <w:szCs w:val="24"/>
          <w:shd w:val="clear" w:color="auto" w:fill="FFFFFF"/>
        </w:rPr>
        <w:t>must bring their own drinks in c</w:t>
      </w:r>
      <w:r w:rsidRPr="00F35B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learly labelled bottles </w:t>
      </w:r>
      <w:r w:rsidR="00C76E61" w:rsidRPr="00F35B43">
        <w:rPr>
          <w:rFonts w:ascii="Arial" w:hAnsi="Arial" w:cs="Arial"/>
          <w:color w:val="222222"/>
          <w:sz w:val="24"/>
          <w:szCs w:val="24"/>
          <w:shd w:val="clear" w:color="auto" w:fill="FFFFFF"/>
        </w:rPr>
        <w:t>to</w:t>
      </w:r>
      <w:r w:rsidRPr="00F35B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avoid any sharing. Bottles to be clearly spaced by pitch. No use of water sources at venue.</w:t>
      </w:r>
    </w:p>
    <w:p w14:paraId="5D11E64B" w14:textId="12BCBEDD" w:rsidR="00F35B43" w:rsidRPr="004B449F" w:rsidRDefault="00F35B43" w:rsidP="00EE18DF">
      <w:pPr>
        <w:pStyle w:val="NoSpacing"/>
        <w:ind w:left="360" w:hanging="54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19DBB38A" w14:textId="4943553F" w:rsidR="00F35B43" w:rsidRPr="00F35B43" w:rsidRDefault="00F35B43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 w:rsidRPr="00F35B43">
        <w:rPr>
          <w:rFonts w:ascii="Arial" w:hAnsi="Arial" w:cs="Arial"/>
          <w:sz w:val="24"/>
          <w:szCs w:val="24"/>
        </w:rPr>
        <w:t xml:space="preserve">Players </w:t>
      </w:r>
      <w:r w:rsidR="004B449F">
        <w:rPr>
          <w:rFonts w:ascii="Arial" w:hAnsi="Arial" w:cs="Arial"/>
          <w:sz w:val="24"/>
          <w:szCs w:val="24"/>
        </w:rPr>
        <w:t>will</w:t>
      </w:r>
      <w:r w:rsidRPr="00F35B43">
        <w:rPr>
          <w:rFonts w:ascii="Arial" w:hAnsi="Arial" w:cs="Arial"/>
          <w:sz w:val="24"/>
          <w:szCs w:val="24"/>
        </w:rPr>
        <w:t xml:space="preserve"> be issued with their own bib for the duration of the trial. No exchanging of bibs permitted. After</w:t>
      </w:r>
      <w:r w:rsidR="004B449F">
        <w:rPr>
          <w:rFonts w:ascii="Arial" w:hAnsi="Arial" w:cs="Arial"/>
          <w:sz w:val="24"/>
          <w:szCs w:val="24"/>
        </w:rPr>
        <w:t xml:space="preserve"> the</w:t>
      </w:r>
      <w:r w:rsidRPr="00F35B43">
        <w:rPr>
          <w:rFonts w:ascii="Arial" w:hAnsi="Arial" w:cs="Arial"/>
          <w:sz w:val="24"/>
          <w:szCs w:val="24"/>
        </w:rPr>
        <w:t xml:space="preserve"> trial, bibs will be washed at minimum of 60C.</w:t>
      </w:r>
    </w:p>
    <w:p w14:paraId="1C836ADC" w14:textId="77777777" w:rsidR="00F35B43" w:rsidRPr="004B449F" w:rsidRDefault="00F35B43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78A73676" w14:textId="77777777" w:rsidR="00F35B43" w:rsidRPr="00F35B43" w:rsidRDefault="00F35B43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 w:rsidRPr="00F35B43">
        <w:rPr>
          <w:rFonts w:ascii="Arial" w:hAnsi="Arial" w:cs="Arial"/>
          <w:sz w:val="24"/>
          <w:szCs w:val="24"/>
        </w:rPr>
        <w:t xml:space="preserve">No throw-ins – only goalkeepers wearing gloves allowed to handle the ball. </w:t>
      </w:r>
    </w:p>
    <w:p w14:paraId="41E14414" w14:textId="77777777" w:rsidR="00F35B43" w:rsidRPr="004B449F" w:rsidRDefault="00F35B43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79FD8CCD" w14:textId="3F391F67" w:rsidR="00F35B43" w:rsidRPr="00F35B43" w:rsidRDefault="004B449F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Footballs will</w:t>
      </w:r>
      <w:r w:rsidR="00F35B43" w:rsidRPr="00F35B43">
        <w:rPr>
          <w:rFonts w:ascii="Arial" w:hAnsi="Arial" w:cs="Arial"/>
          <w:sz w:val="24"/>
          <w:szCs w:val="24"/>
        </w:rPr>
        <w:t xml:space="preserve"> be changed regularly and sanitised</w:t>
      </w:r>
      <w:r>
        <w:rPr>
          <w:rFonts w:ascii="Arial" w:hAnsi="Arial" w:cs="Arial"/>
          <w:sz w:val="24"/>
          <w:szCs w:val="24"/>
        </w:rPr>
        <w:t>.</w:t>
      </w:r>
    </w:p>
    <w:p w14:paraId="0F0F9700" w14:textId="77777777" w:rsidR="00F35B43" w:rsidRPr="004B449F" w:rsidRDefault="00F35B43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26BBC77B" w14:textId="7D05AC4D" w:rsidR="00DE626A" w:rsidRDefault="00F35B43" w:rsidP="004E13C1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E62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When not playing, players </w:t>
      </w:r>
      <w:r w:rsidR="004B449F" w:rsidRPr="00DE62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must </w:t>
      </w:r>
      <w:r w:rsidRPr="00DE62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observe social distancing at a suitable distance away from the game being played. No </w:t>
      </w:r>
      <w:r w:rsidR="004B449F" w:rsidRPr="00DE62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handling of equipment. No </w:t>
      </w:r>
      <w:r w:rsidRPr="00DE626A">
        <w:rPr>
          <w:rFonts w:ascii="Arial" w:hAnsi="Arial" w:cs="Arial"/>
          <w:color w:val="222222"/>
          <w:sz w:val="24"/>
          <w:szCs w:val="24"/>
          <w:shd w:val="clear" w:color="auto" w:fill="FFFFFF"/>
        </w:rPr>
        <w:t>leaning against fences, posts or other goals / equipment not in use. </w:t>
      </w:r>
    </w:p>
    <w:p w14:paraId="5DB008DF" w14:textId="77777777" w:rsidR="00DE626A" w:rsidRPr="00DE626A" w:rsidRDefault="00DE626A" w:rsidP="00DE626A">
      <w:pPr>
        <w:pStyle w:val="NoSpacing"/>
        <w:rPr>
          <w:sz w:val="16"/>
          <w:szCs w:val="16"/>
        </w:rPr>
      </w:pPr>
    </w:p>
    <w:p w14:paraId="38155DC9" w14:textId="3272F8AB" w:rsidR="00DE626A" w:rsidRDefault="00DE626A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Handshakes, high-fives, hugs, etc must be avoided. </w:t>
      </w:r>
    </w:p>
    <w:p w14:paraId="589C0782" w14:textId="77777777" w:rsidR="00DE626A" w:rsidRPr="00DE626A" w:rsidRDefault="00DE626A" w:rsidP="00DE626A">
      <w:pPr>
        <w:pStyle w:val="NoSpacing"/>
        <w:ind w:left="-18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68ACC91D" w14:textId="7066C6A2" w:rsidR="00DE626A" w:rsidRDefault="00DE626A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Everyone attending the trials should observe respiratory etiquette – cover mouth when coughing or sneezing</w:t>
      </w:r>
    </w:p>
    <w:p w14:paraId="5F8CDFBC" w14:textId="3A701905" w:rsidR="004B449F" w:rsidRPr="004B449F" w:rsidRDefault="004B449F" w:rsidP="00EE18DF">
      <w:pPr>
        <w:pStyle w:val="NoSpacing"/>
        <w:ind w:left="360" w:hanging="540"/>
        <w:rPr>
          <w:rFonts w:ascii="Arial" w:hAnsi="Arial" w:cs="Arial"/>
          <w:sz w:val="16"/>
          <w:szCs w:val="16"/>
          <w:shd w:val="clear" w:color="auto" w:fill="FFFFFF"/>
        </w:rPr>
      </w:pPr>
    </w:p>
    <w:p w14:paraId="40F7412D" w14:textId="05D66CB1" w:rsidR="004B449F" w:rsidRDefault="004B449F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  <w:shd w:val="clear" w:color="auto" w:fill="FFFFFF"/>
        </w:rPr>
      </w:pPr>
      <w:r w:rsidRPr="004B449F">
        <w:rPr>
          <w:rFonts w:ascii="Arial" w:hAnsi="Arial" w:cs="Arial"/>
          <w:sz w:val="24"/>
          <w:szCs w:val="24"/>
          <w:shd w:val="clear" w:color="auto" w:fill="FFFFFF"/>
        </w:rPr>
        <w:t xml:space="preserve">Any player showing </w:t>
      </w:r>
      <w:proofErr w:type="spellStart"/>
      <w:r w:rsidRPr="004B449F">
        <w:rPr>
          <w:rFonts w:ascii="Arial" w:hAnsi="Arial" w:cs="Arial"/>
          <w:sz w:val="24"/>
          <w:szCs w:val="24"/>
          <w:shd w:val="clear" w:color="auto" w:fill="FFFFFF"/>
        </w:rPr>
        <w:t>Covid</w:t>
      </w:r>
      <w:proofErr w:type="spellEnd"/>
      <w:r w:rsidRPr="004B449F">
        <w:rPr>
          <w:rFonts w:ascii="Arial" w:hAnsi="Arial" w:cs="Arial"/>
          <w:sz w:val="24"/>
          <w:szCs w:val="24"/>
          <w:shd w:val="clear" w:color="auto" w:fill="FFFFFF"/>
        </w:rPr>
        <w:t>-related symptoms during the trial will be immediately withdrawn from the trial.</w:t>
      </w:r>
    </w:p>
    <w:p w14:paraId="0E146C7D" w14:textId="77777777" w:rsidR="004B449F" w:rsidRPr="004B449F" w:rsidRDefault="004B449F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1A80131D" w14:textId="628D1880" w:rsidR="004B449F" w:rsidRPr="004B449F" w:rsidRDefault="004B449F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  <w:shd w:val="clear" w:color="auto" w:fill="FFFFFF"/>
        </w:rPr>
      </w:pPr>
      <w:r w:rsidRPr="004B449F">
        <w:rPr>
          <w:rFonts w:ascii="Arial" w:hAnsi="Arial" w:cs="Arial"/>
          <w:sz w:val="24"/>
          <w:szCs w:val="24"/>
        </w:rPr>
        <w:t xml:space="preserve">Parents / carers attending the trial must remain outside the playing area and keep socially distanced. </w:t>
      </w:r>
      <w:r w:rsidRPr="004B449F">
        <w:rPr>
          <w:rFonts w:ascii="Arial" w:hAnsi="Arial" w:cs="Arial"/>
          <w:sz w:val="24"/>
          <w:szCs w:val="24"/>
          <w:shd w:val="clear" w:color="auto" w:fill="FFFFFF"/>
        </w:rPr>
        <w:t>No leaning against fences, posts, etc </w:t>
      </w:r>
    </w:p>
    <w:p w14:paraId="59F1D22C" w14:textId="2D18BC80" w:rsidR="004B449F" w:rsidRPr="004B449F" w:rsidRDefault="004B449F" w:rsidP="00EE18DF">
      <w:pPr>
        <w:pStyle w:val="NoSpacing"/>
        <w:ind w:left="360" w:hanging="540"/>
        <w:rPr>
          <w:rFonts w:ascii="Arial" w:hAnsi="Arial" w:cs="Arial"/>
          <w:sz w:val="16"/>
          <w:szCs w:val="16"/>
          <w:shd w:val="clear" w:color="auto" w:fill="FFFFFF"/>
        </w:rPr>
      </w:pPr>
    </w:p>
    <w:p w14:paraId="22D1858F" w14:textId="1E4DE0E4" w:rsidR="004B449F" w:rsidRPr="004B449F" w:rsidRDefault="004B449F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 w:rsidRPr="004B449F">
        <w:rPr>
          <w:rFonts w:ascii="Arial" w:hAnsi="Arial" w:cs="Arial"/>
          <w:sz w:val="24"/>
          <w:szCs w:val="24"/>
        </w:rPr>
        <w:t>If anyone at</w:t>
      </w:r>
      <w:r>
        <w:rPr>
          <w:rFonts w:ascii="Arial" w:hAnsi="Arial" w:cs="Arial"/>
          <w:sz w:val="24"/>
          <w:szCs w:val="24"/>
        </w:rPr>
        <w:t>tending</w:t>
      </w:r>
      <w:r w:rsidRPr="004B449F">
        <w:rPr>
          <w:rFonts w:ascii="Arial" w:hAnsi="Arial" w:cs="Arial"/>
          <w:sz w:val="24"/>
          <w:szCs w:val="24"/>
        </w:rPr>
        <w:t xml:space="preserve"> the trial develops any </w:t>
      </w:r>
      <w:proofErr w:type="spellStart"/>
      <w:r w:rsidRPr="004B449F">
        <w:rPr>
          <w:rFonts w:ascii="Arial" w:hAnsi="Arial" w:cs="Arial"/>
          <w:sz w:val="24"/>
          <w:szCs w:val="24"/>
        </w:rPr>
        <w:t>Covid</w:t>
      </w:r>
      <w:proofErr w:type="spellEnd"/>
      <w:r w:rsidRPr="004B449F">
        <w:rPr>
          <w:rFonts w:ascii="Arial" w:hAnsi="Arial" w:cs="Arial"/>
          <w:sz w:val="24"/>
          <w:szCs w:val="24"/>
        </w:rPr>
        <w:t xml:space="preserve">-related symptoms in the 14 days after the trial, they should self-isolate and notify the </w:t>
      </w:r>
      <w:r w:rsidR="0041765F">
        <w:rPr>
          <w:rFonts w:ascii="Arial" w:hAnsi="Arial" w:cs="Arial"/>
          <w:sz w:val="24"/>
          <w:szCs w:val="24"/>
        </w:rPr>
        <w:t>S</w:t>
      </w:r>
      <w:r w:rsidRPr="004B449F">
        <w:rPr>
          <w:rFonts w:ascii="Arial" w:hAnsi="Arial" w:cs="Arial"/>
          <w:sz w:val="24"/>
          <w:szCs w:val="24"/>
        </w:rPr>
        <w:t>SFA immediately so that NHS Track &amp; Trace can be informed</w:t>
      </w:r>
      <w:r>
        <w:rPr>
          <w:rFonts w:ascii="Arial" w:hAnsi="Arial" w:cs="Arial"/>
          <w:sz w:val="24"/>
          <w:szCs w:val="24"/>
        </w:rPr>
        <w:t>.</w:t>
      </w:r>
    </w:p>
    <w:p w14:paraId="5AFD908B" w14:textId="77777777" w:rsidR="004B449F" w:rsidRPr="004B449F" w:rsidRDefault="004B449F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29043E29" w14:textId="11C7D3A4" w:rsidR="004B449F" w:rsidRPr="004B449F" w:rsidRDefault="004B449F" w:rsidP="00EE18DF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 w:rsidRPr="004B449F">
        <w:rPr>
          <w:rFonts w:ascii="Arial" w:hAnsi="Arial" w:cs="Arial"/>
          <w:sz w:val="24"/>
          <w:szCs w:val="24"/>
        </w:rPr>
        <w:t>Players and accompanying parents / carers should leave the site immediately the trial finishes and avoid congregating in car parks and other areas.</w:t>
      </w:r>
    </w:p>
    <w:p w14:paraId="3A0EFDA4" w14:textId="6C2545DB" w:rsidR="004B449F" w:rsidRPr="004B449F" w:rsidRDefault="004B449F" w:rsidP="00EE18DF">
      <w:pPr>
        <w:pStyle w:val="NoSpacing"/>
        <w:ind w:left="360" w:hanging="540"/>
        <w:rPr>
          <w:rFonts w:ascii="Arial" w:hAnsi="Arial" w:cs="Arial"/>
          <w:sz w:val="16"/>
          <w:szCs w:val="16"/>
        </w:rPr>
      </w:pPr>
    </w:p>
    <w:p w14:paraId="2D025C9C" w14:textId="3AA15C60" w:rsidR="00F35B43" w:rsidRPr="00DE626A" w:rsidRDefault="004B449F" w:rsidP="000D3E91">
      <w:pPr>
        <w:pStyle w:val="NoSpacing"/>
        <w:numPr>
          <w:ilvl w:val="0"/>
          <w:numId w:val="1"/>
        </w:numPr>
        <w:ind w:left="360" w:hanging="540"/>
        <w:rPr>
          <w:rFonts w:ascii="Arial" w:hAnsi="Arial" w:cs="Arial"/>
          <w:sz w:val="24"/>
          <w:szCs w:val="24"/>
        </w:rPr>
      </w:pPr>
      <w:r w:rsidRPr="00DE626A">
        <w:rPr>
          <w:rFonts w:ascii="Arial" w:hAnsi="Arial" w:cs="Arial"/>
          <w:sz w:val="24"/>
          <w:szCs w:val="24"/>
        </w:rPr>
        <w:t>Cars must be parked in designated parking bays. Social distancing to be observed.</w:t>
      </w:r>
      <w:r w:rsidR="00F35B43" w:rsidRPr="00DE626A">
        <w:rPr>
          <w:rFonts w:ascii="Arial" w:hAnsi="Arial" w:cs="Arial"/>
          <w:sz w:val="24"/>
          <w:szCs w:val="24"/>
        </w:rPr>
        <w:t xml:space="preserve"> </w:t>
      </w:r>
    </w:p>
    <w:sectPr w:rsidR="00F35B43" w:rsidRPr="00DE626A" w:rsidSect="00DE626A">
      <w:pgSz w:w="11906" w:h="16838"/>
      <w:pgMar w:top="432" w:right="576" w:bottom="432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3456"/>
    <w:multiLevelType w:val="hybridMultilevel"/>
    <w:tmpl w:val="1D4E9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3C"/>
    <w:rsid w:val="00001EA9"/>
    <w:rsid w:val="000C5F36"/>
    <w:rsid w:val="0011219E"/>
    <w:rsid w:val="00166251"/>
    <w:rsid w:val="0017613C"/>
    <w:rsid w:val="0018356D"/>
    <w:rsid w:val="002007FF"/>
    <w:rsid w:val="00212B4D"/>
    <w:rsid w:val="00230698"/>
    <w:rsid w:val="00304B49"/>
    <w:rsid w:val="00344D3E"/>
    <w:rsid w:val="00366615"/>
    <w:rsid w:val="003735ED"/>
    <w:rsid w:val="0037478C"/>
    <w:rsid w:val="00386389"/>
    <w:rsid w:val="003E3E6F"/>
    <w:rsid w:val="00404104"/>
    <w:rsid w:val="00416F58"/>
    <w:rsid w:val="0041765F"/>
    <w:rsid w:val="004B449F"/>
    <w:rsid w:val="004B7955"/>
    <w:rsid w:val="006569CC"/>
    <w:rsid w:val="00672E70"/>
    <w:rsid w:val="006E482E"/>
    <w:rsid w:val="006F0DD6"/>
    <w:rsid w:val="006F7F90"/>
    <w:rsid w:val="0078037A"/>
    <w:rsid w:val="009E08CE"/>
    <w:rsid w:val="00AA2669"/>
    <w:rsid w:val="00B123C3"/>
    <w:rsid w:val="00B173F6"/>
    <w:rsid w:val="00BF3E86"/>
    <w:rsid w:val="00C0261E"/>
    <w:rsid w:val="00C07651"/>
    <w:rsid w:val="00C450BF"/>
    <w:rsid w:val="00C76E61"/>
    <w:rsid w:val="00CB52DB"/>
    <w:rsid w:val="00CD3F3F"/>
    <w:rsid w:val="00D65E3E"/>
    <w:rsid w:val="00DD3009"/>
    <w:rsid w:val="00DE4ACF"/>
    <w:rsid w:val="00DE626A"/>
    <w:rsid w:val="00EE18DF"/>
    <w:rsid w:val="00EF5D98"/>
    <w:rsid w:val="00F35B43"/>
    <w:rsid w:val="00F43A1C"/>
    <w:rsid w:val="00F9651A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407A"/>
  <w15:docId w15:val="{39ABA71A-CC76-48D3-B2A9-A00B2F24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6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6F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ubject">
    <w:name w:val="subject"/>
    <w:basedOn w:val="DefaultParagraphFont"/>
    <w:rsid w:val="00416F58"/>
  </w:style>
  <w:style w:type="character" w:styleId="Hyperlink">
    <w:name w:val="Hyperlink"/>
    <w:basedOn w:val="DefaultParagraphFont"/>
    <w:uiPriority w:val="99"/>
    <w:unhideWhenUsed/>
    <w:rsid w:val="006F0D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5D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Fowler</dc:creator>
  <cp:lastModifiedBy>Alexander Minshull (BSc Psychology FT)</cp:lastModifiedBy>
  <cp:revision>2</cp:revision>
  <dcterms:created xsi:type="dcterms:W3CDTF">2020-07-20T16:43:00Z</dcterms:created>
  <dcterms:modified xsi:type="dcterms:W3CDTF">2020-07-20T16:43:00Z</dcterms:modified>
</cp:coreProperties>
</file>